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Avenir Next" w:cs="Avenir Next" w:hAnsi="Avenir Next" w:eastAsia="Avenir Next"/>
        </w:rPr>
      </w:pPr>
      <w:r>
        <w:rPr>
          <w:rFonts w:ascii="Avenir Next" w:hAnsi="Avenir Next"/>
          <w:rtl w:val="0"/>
          <w:lang w:val="en-US"/>
        </w:rPr>
        <w:t>FLAX</w:t>
      </w:r>
    </w:p>
    <w:p>
      <w:pPr>
        <w:pStyle w:val="Title"/>
        <w:rPr>
          <w:rFonts w:ascii="Avenir Next" w:cs="Avenir Next" w:hAnsi="Avenir Next" w:eastAsia="Avenir Next"/>
          <w:sz w:val="54"/>
          <w:szCs w:val="54"/>
        </w:rPr>
      </w:pPr>
      <w:r>
        <w:rPr>
          <w:rFonts w:ascii="Avenir Next" w:hAnsi="Avenir Next"/>
          <w:sz w:val="54"/>
          <w:szCs w:val="54"/>
          <w:rtl w:val="0"/>
          <w:lang w:val="en-US"/>
        </w:rPr>
        <w:t>WORKSHOP</w:t>
      </w:r>
    </w:p>
    <w:p>
      <w:pPr>
        <w:pStyle w:val="Title"/>
        <w:rPr>
          <w:rFonts w:ascii="Avenir Next" w:cs="Avenir Next" w:hAnsi="Avenir Next" w:eastAsia="Avenir Next"/>
          <w:sz w:val="36"/>
          <w:szCs w:val="36"/>
        </w:rPr>
      </w:pPr>
      <w:r>
        <w:rPr>
          <w:rFonts w:ascii="Avenir Next" w:hAnsi="Avenir Next"/>
          <w:sz w:val="36"/>
          <w:szCs w:val="36"/>
          <w:rtl w:val="0"/>
          <w:lang w:val="en-US"/>
        </w:rPr>
        <w:t>MEMBERSHIP</w:t>
      </w:r>
    </w:p>
    <w:p>
      <w:pPr>
        <w:pStyle w:val="Body A"/>
      </w:pPr>
    </w:p>
    <w:p>
      <w:pPr>
        <w:pStyle w:val="Body A"/>
        <w:widowControl w:val="0"/>
        <w:ind w:left="108" w:hanging="108"/>
      </w:pPr>
    </w:p>
    <w:p>
      <w:pPr>
        <w:pStyle w:val="Body A"/>
        <w:widowControl w:val="0"/>
        <w:ind w:left="108" w:hanging="108"/>
      </w:pP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40"/>
        <w:gridCol w:w="6792"/>
      </w:tblGrid>
      <w:tr>
        <w:tblPrEx>
          <w:shd w:val="clear" w:color="auto" w:fill="cadfff"/>
        </w:tblPrEx>
        <w:trPr>
          <w:trHeight w:val="320" w:hRule="atLeast"/>
        </w:trPr>
        <w:tc>
          <w:tcPr>
            <w:tcW w:type="dxa" w:w="2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sz w:val="20"/>
                <w:szCs w:val="20"/>
                <w:rtl w:val="0"/>
                <w:lang w:val="en-US"/>
              </w:rPr>
              <w:t>NAME</w:t>
            </w:r>
          </w:p>
        </w:tc>
        <w:tc>
          <w:tcPr>
            <w:tcW w:type="dxa" w:w="6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sz w:val="20"/>
                <w:szCs w:val="20"/>
                <w:rtl w:val="0"/>
                <w:lang w:val="de-DE"/>
              </w:rPr>
              <w:t>ADDRESS</w:t>
            </w:r>
          </w:p>
        </w:tc>
        <w:tc>
          <w:tcPr>
            <w:tcW w:type="dxa" w:w="6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sz w:val="20"/>
                <w:szCs w:val="20"/>
                <w:rtl w:val="0"/>
                <w:lang w:val="de-DE"/>
              </w:rPr>
              <w:t>CONTACT EMAIL</w:t>
            </w:r>
          </w:p>
        </w:tc>
        <w:tc>
          <w:tcPr>
            <w:tcW w:type="dxa" w:w="6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sz w:val="20"/>
                <w:szCs w:val="20"/>
                <w:rtl w:val="0"/>
                <w:lang w:val="de-DE"/>
              </w:rPr>
              <w:t>CONTACT NUMBER</w:t>
            </w:r>
          </w:p>
        </w:tc>
        <w:tc>
          <w:tcPr>
            <w:tcW w:type="dxa" w:w="6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pPr>
    </w:p>
    <w:p>
      <w:pPr>
        <w:pStyle w:val="Body A"/>
        <w:widowControl w:val="0"/>
        <w:ind w:left="108" w:hanging="108"/>
      </w:pPr>
    </w:p>
    <w:p>
      <w:pPr>
        <w:pStyle w:val="Body A"/>
      </w:pPr>
    </w:p>
    <w:p>
      <w:pPr>
        <w:pStyle w:val="Title"/>
        <w:rPr>
          <w:rFonts w:ascii="Avenir Next" w:cs="Avenir Next" w:hAnsi="Avenir Next" w:eastAsia="Avenir Next"/>
          <w:sz w:val="36"/>
          <w:szCs w:val="36"/>
        </w:rPr>
      </w:pP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28"/>
        <w:gridCol w:w="6804"/>
      </w:tblGrid>
      <w:tr>
        <w:tblPrEx>
          <w:shd w:val="clear" w:color="auto" w:fill="cadfff"/>
        </w:tblPrEx>
        <w:trPr>
          <w:trHeight w:val="320" w:hRule="atLeast"/>
        </w:trPr>
        <w:tc>
          <w:tcPr>
            <w:tcW w:type="dxa" w:w="2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sz w:val="20"/>
                <w:szCs w:val="20"/>
                <w:rtl w:val="0"/>
                <w:lang w:val="en-US"/>
              </w:rPr>
              <w:t>EDUCATION/TRAINING</w:t>
            </w:r>
          </w:p>
        </w:tc>
        <w:tc>
          <w:tcPr>
            <w:tcW w:type="dxa" w:w="6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2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itle"/>
        <w:widowControl w:val="0"/>
        <w:ind w:left="216" w:hanging="216"/>
        <w:rPr>
          <w:rFonts w:ascii="Avenir Next" w:cs="Avenir Next" w:hAnsi="Avenir Next" w:eastAsia="Avenir Next"/>
          <w:sz w:val="36"/>
          <w:szCs w:val="36"/>
        </w:rPr>
      </w:pPr>
    </w:p>
    <w:p>
      <w:pPr>
        <w:pStyle w:val="Title"/>
        <w:widowControl w:val="0"/>
        <w:ind w:left="108" w:hanging="108"/>
        <w:rPr>
          <w:rFonts w:ascii="Avenir Next" w:cs="Avenir Next" w:hAnsi="Avenir Next" w:eastAsia="Avenir Next"/>
          <w:sz w:val="36"/>
          <w:szCs w:val="36"/>
        </w:rPr>
      </w:pPr>
    </w:p>
    <w:p>
      <w:pPr>
        <w:pStyle w:val="Body A"/>
      </w:pPr>
    </w:p>
    <w:p>
      <w:pPr>
        <w:pStyle w:val="Body A"/>
      </w:pPr>
    </w:p>
    <w:p>
      <w:pPr>
        <w:pStyle w:val="Default"/>
        <w:rPr>
          <w:rFonts w:ascii="Avenir Next" w:cs="Avenir Next" w:hAnsi="Avenir Next" w:eastAsia="Avenir Next"/>
        </w:rPr>
      </w:pPr>
    </w:p>
    <w:p>
      <w:pPr>
        <w:pStyle w:val="Default"/>
        <w:rPr>
          <w:rFonts w:ascii="Avenir Next" w:cs="Avenir Next" w:hAnsi="Avenir Next" w:eastAsia="Avenir Next"/>
        </w:rPr>
      </w:pPr>
      <w:r>
        <w:rPr>
          <w:rFonts w:ascii="Avenir Next" w:hAnsi="Avenir Next"/>
          <w:rtl w:val="0"/>
          <w:lang w:val="en-US"/>
        </w:rPr>
        <w:t>WHAT FACILITIES WOULD YOU LIKE ACCESS TO:</w:t>
      </w:r>
    </w:p>
    <w:tbl>
      <w:tblPr>
        <w:tblW w:w="9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2184"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sz w:val="20"/>
                <w:szCs w:val="20"/>
                <w:lang w:val="en-US"/>
              </w:rPr>
            </w:pPr>
          </w:p>
          <w:p>
            <w:pPr>
              <w:pStyle w:val="Default"/>
              <w:rPr>
                <w:sz w:val="20"/>
                <w:szCs w:val="20"/>
                <w:lang w:val="en-US"/>
              </w:rPr>
            </w:pPr>
          </w:p>
          <w:p>
            <w:pPr>
              <w:pStyle w:val="Default"/>
              <w:rPr>
                <w:sz w:val="20"/>
                <w:szCs w:val="20"/>
                <w:lang w:val="en-US"/>
              </w:rPr>
            </w:pPr>
          </w:p>
          <w:p>
            <w:pPr>
              <w:pStyle w:val="Default"/>
            </w:pPr>
            <w:r>
              <w:rPr>
                <w:sz w:val="20"/>
                <w:szCs w:val="20"/>
                <w:lang w:val="en-US"/>
              </w:rPr>
            </w:r>
          </w:p>
        </w:tc>
      </w:tr>
    </w:tbl>
    <w:p>
      <w:pPr>
        <w:pStyle w:val="Default"/>
        <w:widowControl w:val="0"/>
        <w:ind w:left="216" w:hanging="216"/>
        <w:rPr>
          <w:rFonts w:ascii="Avenir Next" w:cs="Avenir Next" w:hAnsi="Avenir Next" w:eastAsia="Avenir Next"/>
        </w:rPr>
      </w:pPr>
    </w:p>
    <w:p>
      <w:pPr>
        <w:pStyle w:val="Default"/>
        <w:widowControl w:val="0"/>
        <w:ind w:left="108" w:hanging="108"/>
        <w:rPr>
          <w:rFonts w:ascii="Avenir Next" w:cs="Avenir Next" w:hAnsi="Avenir Next" w:eastAsia="Avenir Next"/>
        </w:rPr>
      </w:pPr>
    </w:p>
    <w:p>
      <w:pPr>
        <w:pStyle w:val="Body A"/>
      </w:pPr>
    </w:p>
    <w:p>
      <w:pPr>
        <w:pStyle w:val="Body A"/>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r>
        <w:rPr>
          <w:rFonts w:ascii="Avenir Next" w:hAnsi="Avenir Next"/>
          <w:rtl w:val="0"/>
          <w:lang w:val="en-US"/>
        </w:rPr>
        <w:t>TELL US ABOUT YOUR ARTISTIC PRACTICE:</w:t>
      </w:r>
    </w:p>
    <w:tbl>
      <w:tblPr>
        <w:tblW w:w="963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8"/>
      </w:tblGrid>
      <w:tr>
        <w:tblPrEx>
          <w:shd w:val="clear" w:color="auto" w:fill="cadfff"/>
        </w:tblPrEx>
        <w:trPr>
          <w:trHeight w:val="2184"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sz w:val="20"/>
                <w:szCs w:val="20"/>
                <w:lang w:val="en-US"/>
              </w:rPr>
            </w:pPr>
          </w:p>
          <w:p>
            <w:pPr>
              <w:pStyle w:val="Default"/>
              <w:rPr>
                <w:sz w:val="20"/>
                <w:szCs w:val="20"/>
                <w:lang w:val="en-US"/>
              </w:rPr>
            </w:pPr>
          </w:p>
          <w:p>
            <w:pPr>
              <w:pStyle w:val="Default"/>
              <w:rPr>
                <w:sz w:val="20"/>
                <w:szCs w:val="20"/>
                <w:lang w:val="en-US"/>
              </w:rPr>
            </w:pPr>
          </w:p>
          <w:p>
            <w:pPr>
              <w:pStyle w:val="Default"/>
            </w:pPr>
            <w:r>
              <w:rPr>
                <w:sz w:val="20"/>
                <w:szCs w:val="20"/>
                <w:lang w:val="en-US"/>
              </w:rPr>
            </w:r>
          </w:p>
        </w:tc>
      </w:tr>
    </w:tbl>
    <w:p>
      <w:pPr>
        <w:pStyle w:val="Default"/>
        <w:widowControl w:val="0"/>
        <w:ind w:left="216" w:hanging="216"/>
        <w:rPr>
          <w:rFonts w:ascii="Avenir Next" w:cs="Avenir Next" w:hAnsi="Avenir Next" w:eastAsia="Avenir Next"/>
        </w:rPr>
      </w:pPr>
    </w:p>
    <w:p>
      <w:pPr>
        <w:pStyle w:val="Default"/>
        <w:widowControl w:val="0"/>
        <w:ind w:left="108" w:hanging="108"/>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r>
        <w:rPr>
          <w:rFonts w:ascii="Avenir Next" w:hAnsi="Avenir Next"/>
          <w:rtl w:val="0"/>
          <w:lang w:val="en-US"/>
        </w:rPr>
        <w:t>BIOGRAPHY</w:t>
      </w:r>
    </w:p>
    <w:p>
      <w:pPr>
        <w:pStyle w:val="Default"/>
        <w:rPr>
          <w:rFonts w:ascii="Avenir Next" w:cs="Avenir Next" w:hAnsi="Avenir Next" w:eastAsia="Avenir Next"/>
        </w:rPr>
      </w:pPr>
    </w:p>
    <w:tbl>
      <w:tblPr>
        <w:tblW w:w="963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8"/>
      </w:tblGrid>
      <w:tr>
        <w:tblPrEx>
          <w:shd w:val="clear" w:color="auto" w:fill="cadfff"/>
        </w:tblPrEx>
        <w:trPr>
          <w:trHeight w:val="2664"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sz w:val="20"/>
                <w:szCs w:val="20"/>
                <w:lang w:val="en-US"/>
              </w:rPr>
            </w:pPr>
          </w:p>
          <w:p>
            <w:pPr>
              <w:pStyle w:val="Default"/>
              <w:rPr>
                <w:sz w:val="20"/>
                <w:szCs w:val="20"/>
                <w:lang w:val="en-US"/>
              </w:rPr>
            </w:pPr>
          </w:p>
          <w:p>
            <w:pPr>
              <w:pStyle w:val="Default"/>
              <w:rPr>
                <w:sz w:val="20"/>
                <w:szCs w:val="20"/>
                <w:lang w:val="en-US"/>
              </w:rPr>
            </w:pPr>
          </w:p>
          <w:p>
            <w:pPr>
              <w:pStyle w:val="Default"/>
              <w:rPr>
                <w:sz w:val="20"/>
                <w:szCs w:val="20"/>
                <w:lang w:val="en-US"/>
              </w:rPr>
            </w:pPr>
          </w:p>
          <w:p>
            <w:pPr>
              <w:pStyle w:val="Default"/>
              <w:rPr>
                <w:sz w:val="20"/>
                <w:szCs w:val="20"/>
                <w:lang w:val="en-US"/>
              </w:rPr>
            </w:pPr>
          </w:p>
          <w:p>
            <w:pPr>
              <w:pStyle w:val="Default"/>
            </w:pPr>
            <w:r>
              <w:rPr>
                <w:sz w:val="20"/>
                <w:szCs w:val="20"/>
                <w:lang w:val="en-US"/>
              </w:rPr>
            </w:r>
          </w:p>
        </w:tc>
      </w:tr>
    </w:tbl>
    <w:p>
      <w:pPr>
        <w:pStyle w:val="Default"/>
        <w:widowControl w:val="0"/>
        <w:ind w:left="216" w:hanging="216"/>
        <w:rPr>
          <w:rFonts w:ascii="Avenir Next" w:cs="Avenir Next" w:hAnsi="Avenir Next" w:eastAsia="Avenir Next"/>
        </w:rPr>
      </w:pPr>
    </w:p>
    <w:p>
      <w:pPr>
        <w:pStyle w:val="Default"/>
        <w:widowControl w:val="0"/>
        <w:ind w:left="108" w:hanging="108"/>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p>
    <w:p>
      <w:pPr>
        <w:pStyle w:val="Default"/>
        <w:rPr>
          <w:rFonts w:ascii="Avenir Next" w:cs="Avenir Next" w:hAnsi="Avenir Next" w:eastAsia="Avenir Next"/>
        </w:rPr>
      </w:pPr>
      <w:r>
        <w:rPr>
          <w:rFonts w:ascii="Avenir Next" w:hAnsi="Avenir Next"/>
          <w:rtl w:val="0"/>
          <w:lang w:val="en-US"/>
        </w:rPr>
        <w:t xml:space="preserve">PLEASE EMAIL ALONG WITH 3 IMAGES OF YOUR WORK TO: </w:t>
      </w:r>
      <w:r>
        <w:rPr>
          <w:rFonts w:ascii="Avenir Next" w:hAnsi="Avenir Next"/>
          <w:rtl w:val="0"/>
          <w:lang w:val="en-US"/>
        </w:rPr>
        <w:t>facilities@flaxartstudios.org</w:t>
      </w:r>
    </w:p>
    <w:p>
      <w:pPr>
        <w:pStyle w:val="Default"/>
        <w:rPr>
          <w:rFonts w:ascii="Avenir Next" w:cs="Avenir Next" w:hAnsi="Avenir Next" w:eastAsia="Avenir Next"/>
        </w:rPr>
      </w:pPr>
    </w:p>
    <w:p>
      <w:pPr>
        <w:pStyle w:val="Default"/>
        <w:rPr>
          <w:rFonts w:ascii="Avenir Next" w:cs="Avenir Next" w:hAnsi="Avenir Next" w:eastAsia="Avenir Next"/>
          <w:sz w:val="24"/>
          <w:szCs w:val="24"/>
        </w:rPr>
      </w:pPr>
    </w:p>
    <w:p>
      <w:pPr>
        <w:pStyle w:val="Default"/>
        <w:rPr>
          <w:rFonts w:ascii="Avenir Next" w:cs="Avenir Next" w:hAnsi="Avenir Next" w:eastAsia="Avenir Next"/>
          <w:sz w:val="24"/>
          <w:szCs w:val="24"/>
        </w:rPr>
      </w:pPr>
      <w:r>
        <w:rPr>
          <w:rFonts w:ascii="Avenir Next" w:hAnsi="Avenir Next"/>
          <w:sz w:val="24"/>
          <w:szCs w:val="24"/>
          <w:rtl w:val="0"/>
          <w:lang w:val="en-US"/>
        </w:rPr>
        <w:t>I confirm that the subsidy provided through the membership is solely for the purpose of supporting my personal artistic practice and not work for external organisations or other business purposes and that there will be an additional charge for any such work carried out.</w:t>
      </w:r>
    </w:p>
    <w:p>
      <w:pPr>
        <w:pStyle w:val="Default"/>
        <w:rPr>
          <w:rFonts w:ascii="Avenir Next" w:cs="Avenir Next" w:hAnsi="Avenir Next" w:eastAsia="Avenir Next"/>
          <w:sz w:val="24"/>
          <w:szCs w:val="24"/>
        </w:rPr>
      </w:pPr>
    </w:p>
    <w:p>
      <w:pPr>
        <w:pStyle w:val="Default"/>
        <w:rPr>
          <w:rFonts w:ascii="Avenir Next" w:cs="Avenir Next" w:hAnsi="Avenir Next" w:eastAsia="Avenir Next"/>
          <w:sz w:val="24"/>
          <w:szCs w:val="24"/>
        </w:rPr>
      </w:pPr>
    </w:p>
    <w:p>
      <w:pPr>
        <w:pStyle w:val="Default"/>
        <w:rPr>
          <w:rFonts w:ascii="Avenir Next" w:cs="Avenir Next" w:hAnsi="Avenir Next" w:eastAsia="Avenir Next"/>
          <w:sz w:val="24"/>
          <w:szCs w:val="24"/>
        </w:rPr>
      </w:pPr>
      <w:r>
        <w:rPr>
          <w:rFonts w:ascii="Avenir Next" w:hAnsi="Avenir Next"/>
          <w:sz w:val="24"/>
          <w:szCs w:val="24"/>
          <w:rtl w:val="0"/>
          <w:lang w:val="en-US"/>
        </w:rPr>
        <w:t xml:space="preserve">SIGNED : </w:t>
      </w:r>
    </w:p>
    <w:p>
      <w:pPr>
        <w:pStyle w:val="Default"/>
      </w:pPr>
      <w:r>
        <w:rPr>
          <w:rFonts w:ascii="Avenir Next" w:hAnsi="Avenir Next"/>
          <w:sz w:val="24"/>
          <w:szCs w:val="24"/>
          <w:rtl w:val="0"/>
          <w:lang w:val="en-US"/>
        </w:rPr>
        <w:t>DATE: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